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1EAA" w14:textId="5F1AE15B" w:rsidR="00407F01" w:rsidRPr="00407F01" w:rsidRDefault="00407F01" w:rsidP="00407F01">
      <w:pPr>
        <w:spacing w:line="480" w:lineRule="auto"/>
        <w:rPr>
          <w:rFonts w:eastAsia="Calibri" w:cs="Times New Roman"/>
          <w:b/>
          <w:sz w:val="24"/>
          <w:szCs w:val="24"/>
        </w:rPr>
      </w:pPr>
      <w:r w:rsidRPr="00407F01">
        <w:rPr>
          <w:rFonts w:eastAsia="Calibri" w:cs="Times New Roman"/>
          <w:b/>
          <w:sz w:val="24"/>
          <w:szCs w:val="24"/>
        </w:rPr>
        <w:t xml:space="preserve">VLADIMIR </w:t>
      </w:r>
      <w:r w:rsidR="00FE53D1" w:rsidRPr="00FE53D1">
        <w:rPr>
          <w:rFonts w:eastAsia="Calibri" w:cs="Times New Roman"/>
          <w:b/>
          <w:sz w:val="24"/>
          <w:szCs w:val="24"/>
          <w:highlight w:val="yellow"/>
        </w:rPr>
        <w:t>PRELOG</w:t>
      </w:r>
      <w:r w:rsidR="00FE53D1" w:rsidRPr="00FE53D1">
        <w:rPr>
          <w:rFonts w:eastAsia="Calibri" w:cs="Times New Roman"/>
          <w:b/>
          <w:sz w:val="24"/>
          <w:szCs w:val="24"/>
        </w:rPr>
        <w:t xml:space="preserve"> </w:t>
      </w:r>
      <w:r w:rsidRPr="00407F01">
        <w:rPr>
          <w:rFonts w:eastAsia="Calibri" w:cs="Times New Roman"/>
          <w:b/>
          <w:sz w:val="24"/>
          <w:szCs w:val="24"/>
        </w:rPr>
        <w:t xml:space="preserve">(1906 -1998) </w:t>
      </w:r>
    </w:p>
    <w:p w14:paraId="71E33194" w14:textId="77777777" w:rsidR="00407F01" w:rsidRPr="00407F01" w:rsidRDefault="00407F01" w:rsidP="00407F01">
      <w:pPr>
        <w:rPr>
          <w:rFonts w:eastAsia="Calibri" w:cs="Times New Roman"/>
          <w:szCs w:val="28"/>
        </w:rPr>
      </w:pPr>
      <w:r w:rsidRPr="00407F01">
        <w:rPr>
          <w:rFonts w:eastAsia="Calibri" w:cs="Times New Roman"/>
          <w:szCs w:val="28"/>
        </w:rPr>
        <w:t xml:space="preserve">TIỂU SỬ RÚT GỌN </w:t>
      </w:r>
    </w:p>
    <w:p w14:paraId="33F1E218" w14:textId="25443F5F" w:rsidR="00407F01" w:rsidRPr="00407F01" w:rsidRDefault="00407F01" w:rsidP="00407F01">
      <w:pPr>
        <w:tabs>
          <w:tab w:val="left" w:pos="7050"/>
        </w:tabs>
        <w:rPr>
          <w:rFonts w:eastAsia="Calibri" w:cs="Times New Roman"/>
          <w:szCs w:val="28"/>
        </w:rPr>
      </w:pPr>
      <w:r w:rsidRPr="00407F01">
        <w:rPr>
          <w:rFonts w:eastAsia="Calibri" w:cs="Times New Roman"/>
          <w:szCs w:val="28"/>
        </w:rPr>
        <w:t xml:space="preserve">Vladimir </w:t>
      </w:r>
      <w:r w:rsidR="00FE53D1" w:rsidRPr="00FE53D1">
        <w:rPr>
          <w:rFonts w:eastAsia="Calibri" w:cs="Times New Roman"/>
          <w:szCs w:val="28"/>
          <w:highlight w:val="yellow"/>
        </w:rPr>
        <w:t>Prelog</w:t>
      </w:r>
      <w:r w:rsidR="00FE53D1" w:rsidRPr="00FE53D1">
        <w:rPr>
          <w:rFonts w:eastAsia="Calibri" w:cs="Times New Roman"/>
          <w:szCs w:val="28"/>
        </w:rPr>
        <w:t xml:space="preserve"> </w:t>
      </w:r>
      <w:r w:rsidRPr="00407F01">
        <w:rPr>
          <w:rFonts w:eastAsia="Calibri" w:cs="Times New Roman"/>
          <w:szCs w:val="28"/>
        </w:rPr>
        <w:t xml:space="preserve">sinh ngày 23.7.1906 tại Sarajevo thuộc Bosnia, nơi trước đây thuộc nền đế chế Áo - Hung vào năm 1918, sau trở thành một phần của Nam Tư. Khi chiến tranh thế giới thứ Nhất bắt đầu, gia đình Prelog chuyển đến Zagreb, thủ đô của Croatia. Tại đây, sau khi học xong trung học, Prelog theo học Hóa học tại Viện Công nghệ Czech tại Prague.                                                                                     </w:t>
      </w:r>
    </w:p>
    <w:tbl>
      <w:tblPr>
        <w:tblW w:w="0" w:type="auto"/>
        <w:tblCellMar>
          <w:left w:w="0" w:type="dxa"/>
          <w:right w:w="0" w:type="dxa"/>
        </w:tblCellMar>
        <w:tblLook w:val="04A0" w:firstRow="1" w:lastRow="0" w:firstColumn="1" w:lastColumn="0" w:noHBand="0" w:noVBand="1"/>
      </w:tblPr>
      <w:tblGrid>
        <w:gridCol w:w="5584"/>
        <w:gridCol w:w="3488"/>
      </w:tblGrid>
      <w:tr w:rsidR="00407F01" w:rsidRPr="00407F01" w14:paraId="6A90FCDC" w14:textId="77777777" w:rsidTr="002623A0">
        <w:tc>
          <w:tcPr>
            <w:tcW w:w="5778" w:type="dxa"/>
            <w:hideMark/>
          </w:tcPr>
          <w:p w14:paraId="617B78C6" w14:textId="77777777" w:rsidR="00407F01" w:rsidRPr="00407F01" w:rsidRDefault="00407F01" w:rsidP="00407F01">
            <w:pPr>
              <w:rPr>
                <w:rFonts w:eastAsia="Calibri" w:cs="Times New Roman"/>
                <w:szCs w:val="28"/>
              </w:rPr>
            </w:pPr>
            <w:r w:rsidRPr="00407F01">
              <w:rPr>
                <w:rFonts w:eastAsia="Calibri" w:cs="Times New Roman"/>
                <w:szCs w:val="28"/>
              </w:rPr>
              <w:t xml:space="preserve">Năm 1929 ông nhận bằng tiến sĩ dưới sự hướng dẫn của GS. Emil Votocek và người cố vấn Rudolf Lukes. Đúng vào thời điểm xảy ra cuộc khủng hoảng kinh tế nên việc tìm việc làm rất khó khăn, mãi đến năm 1935, ông mới xin được làm giảng viên tại Đại học Zagreb. Tại đây, ông cùng các đồng nghiệp trẻ tuổi đã giải quyết được hầu hết các vấn đề của phòng thí nghiệm đặt ra. Sau một thời gian làm việc tại đó, ông nhận được lời mời của giáo sư Leopold Ruzicka, cả gia đình ông đã chuyển sang Thụy Sỹ. </w:t>
            </w:r>
          </w:p>
        </w:tc>
        <w:tc>
          <w:tcPr>
            <w:tcW w:w="3510" w:type="dxa"/>
            <w:hideMark/>
          </w:tcPr>
          <w:p w14:paraId="58D53DC3" w14:textId="77777777" w:rsidR="00407F01" w:rsidRPr="00407F01" w:rsidRDefault="00407F01" w:rsidP="00407F01">
            <w:pPr>
              <w:jc w:val="center"/>
              <w:rPr>
                <w:rFonts w:eastAsia="Calibri" w:cs="Times New Roman"/>
                <w:szCs w:val="28"/>
              </w:rPr>
            </w:pPr>
            <w:r w:rsidRPr="00407F01">
              <w:rPr>
                <w:rFonts w:eastAsia="Calibri" w:cs="Times New Roman"/>
                <w:noProof/>
                <w:szCs w:val="28"/>
              </w:rPr>
              <w:drawing>
                <wp:inline distT="0" distB="0" distL="0" distR="0" wp14:anchorId="42920A6B" wp14:editId="77A67B32">
                  <wp:extent cx="1885950" cy="2349500"/>
                  <wp:effectExtent l="0" t="0" r="0" b="0"/>
                  <wp:docPr id="1" name="Picture 7" descr="Description: Description: Description: pre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prelo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5950" cy="2349500"/>
                          </a:xfrm>
                          <a:prstGeom prst="rect">
                            <a:avLst/>
                          </a:prstGeom>
                          <a:noFill/>
                          <a:ln>
                            <a:noFill/>
                          </a:ln>
                        </pic:spPr>
                      </pic:pic>
                    </a:graphicData>
                  </a:graphic>
                </wp:inline>
              </w:drawing>
            </w:r>
          </w:p>
          <w:p w14:paraId="07AF4905" w14:textId="77777777" w:rsidR="00407F01" w:rsidRPr="00407F01" w:rsidRDefault="00407F01" w:rsidP="00407F01">
            <w:pPr>
              <w:rPr>
                <w:rFonts w:eastAsia="Calibri" w:cs="Times New Roman"/>
                <w:szCs w:val="28"/>
              </w:rPr>
            </w:pPr>
            <w:r w:rsidRPr="00407F01">
              <w:rPr>
                <w:rFonts w:eastAsia="Calibri" w:cs="Times New Roman"/>
                <w:szCs w:val="28"/>
              </w:rPr>
              <w:t xml:space="preserve">              Vladimir Prelog</w:t>
            </w:r>
          </w:p>
        </w:tc>
      </w:tr>
    </w:tbl>
    <w:p w14:paraId="57417F07" w14:textId="77777777" w:rsidR="00407F01" w:rsidRPr="00407F01" w:rsidRDefault="00407F01" w:rsidP="00407F01">
      <w:pPr>
        <w:rPr>
          <w:rFonts w:eastAsia="Calibri" w:cs="Times New Roman"/>
          <w:szCs w:val="28"/>
        </w:rPr>
      </w:pPr>
      <w:r w:rsidRPr="00407F01">
        <w:rPr>
          <w:rFonts w:eastAsia="Calibri" w:cs="Times New Roman"/>
          <w:szCs w:val="28"/>
        </w:rPr>
        <w:t>Thông qua giáo sư Ruzicka, ông sớm được sự ủng hộ của công ty CIBA và bắt đầu làm việc tại phòng thí nghiệm Hóa học hữu cơ thuộc Viện Công nghệ Liên bang tại Zurich. Với sự hợp tác của Ruzicka, trong nhiều năm đã giúp ông thăng tiến từng bước một,  bắt đầu là trợ giảng, sau trở thành giáo sư năm 1952. Năm 1957, Prelog kế tục Ruzicka làm lãnh đạo phòng thí nghiệm, một vị trí mà ông chưa bao giờ mơ tới khi còn là sinh viên.</w:t>
      </w:r>
    </w:p>
    <w:p w14:paraId="06B31A18" w14:textId="77777777" w:rsidR="00407F01" w:rsidRPr="00407F01" w:rsidRDefault="00407F01" w:rsidP="00407F01">
      <w:pPr>
        <w:rPr>
          <w:rFonts w:eastAsia="Calibri" w:cs="Times New Roman"/>
          <w:szCs w:val="28"/>
        </w:rPr>
      </w:pPr>
      <w:r w:rsidRPr="00407F01">
        <w:rPr>
          <w:rFonts w:eastAsia="Calibri" w:cs="Times New Roman"/>
          <w:szCs w:val="28"/>
        </w:rPr>
        <w:t>Lĩnh vực nghiên cứu chính của Prelog là hợp chất tự nhiên, từ adamantine và alkaloid đến rifamycine và boromycine. Đối với các hợp chất tự nhiên, vấn đề hóa học lập thể nổi lên ở mọi khía cạnh mà ông rất quan tâm.</w:t>
      </w:r>
    </w:p>
    <w:p w14:paraId="1FFCC970" w14:textId="77777777" w:rsidR="00407F01" w:rsidRPr="00407F01" w:rsidRDefault="00407F01" w:rsidP="00407F01">
      <w:pPr>
        <w:rPr>
          <w:rFonts w:eastAsia="Calibri" w:cs="Times New Roman"/>
          <w:szCs w:val="28"/>
        </w:rPr>
      </w:pPr>
      <w:r w:rsidRPr="00407F01">
        <w:rPr>
          <w:rFonts w:eastAsia="Calibri" w:cs="Times New Roman"/>
          <w:szCs w:val="28"/>
        </w:rPr>
        <w:t>Ông thành lập gia đình năm1933, sinh được một người con trai năm 1949.</w:t>
      </w:r>
    </w:p>
    <w:p w14:paraId="3FC88270" w14:textId="77777777" w:rsidR="00407F01" w:rsidRPr="00407F01" w:rsidRDefault="00407F01" w:rsidP="00407F01">
      <w:pPr>
        <w:rPr>
          <w:rFonts w:eastAsia="Calibri" w:cs="Times New Roman"/>
          <w:szCs w:val="28"/>
        </w:rPr>
      </w:pPr>
      <w:r w:rsidRPr="00407F01">
        <w:rPr>
          <w:rFonts w:eastAsia="Calibri" w:cs="Times New Roman"/>
          <w:szCs w:val="28"/>
        </w:rPr>
        <w:t>Ông qua đời ngày 7.1.1998.</w:t>
      </w:r>
      <w:r w:rsidRPr="00407F01">
        <w:rPr>
          <w:rFonts w:eastAsia="Calibri" w:cs="Times New Roman"/>
          <w:b/>
          <w:szCs w:val="28"/>
        </w:rPr>
        <w:tab/>
        <w:t xml:space="preserve"> </w:t>
      </w:r>
    </w:p>
    <w:p w14:paraId="0A40D7BC" w14:textId="77777777" w:rsidR="00407F01" w:rsidRPr="00407F01" w:rsidRDefault="00407F01" w:rsidP="00407F01">
      <w:pPr>
        <w:rPr>
          <w:rFonts w:eastAsia="Calibri" w:cs="Times New Roman"/>
          <w:szCs w:val="28"/>
        </w:rPr>
      </w:pPr>
      <w:r w:rsidRPr="00407F01">
        <w:rPr>
          <w:rFonts w:eastAsia="Calibri" w:cs="Times New Roman"/>
          <w:szCs w:val="28"/>
        </w:rPr>
        <w:t>CÔNG TRÌNH ĐƯỢC GIẢI THƯỞNG</w:t>
      </w:r>
      <w:r w:rsidRPr="00407F01">
        <w:rPr>
          <w:rFonts w:eastAsia="Calibri" w:cs="Times New Roman"/>
          <w:szCs w:val="28"/>
          <w:lang w:val="vi-VN"/>
        </w:rPr>
        <w:t xml:space="preserve"> </w:t>
      </w:r>
      <w:r w:rsidRPr="00407F01">
        <w:rPr>
          <w:rFonts w:eastAsia="Calibri" w:cs="Times New Roman"/>
          <w:szCs w:val="28"/>
        </w:rPr>
        <w:t xml:space="preserve">NOBEL HÓA HỌC NĂM 1975 </w:t>
      </w:r>
    </w:p>
    <w:p w14:paraId="74A100FD" w14:textId="77777777" w:rsidR="00407F01" w:rsidRPr="00407F01" w:rsidRDefault="00407F01" w:rsidP="00407F01">
      <w:pPr>
        <w:rPr>
          <w:rFonts w:eastAsia="Calibri" w:cs="Times New Roman"/>
          <w:szCs w:val="28"/>
        </w:rPr>
      </w:pPr>
      <w:r w:rsidRPr="00407F01">
        <w:rPr>
          <w:rFonts w:eastAsia="Calibri" w:cs="Times New Roman"/>
          <w:szCs w:val="28"/>
        </w:rPr>
        <w:t xml:space="preserve">Năm 1975, giải thưởng Nobel Hóa học được Viện Hàn lâm Khoa học Hoàng gia Thụy Điển trao cho GS. Vladimir Prelog, Viện Công nghệ Liên bang Thụy Sỹ về công trình </w:t>
      </w:r>
      <w:r w:rsidRPr="00407F01">
        <w:rPr>
          <w:rFonts w:eastAsia="Calibri" w:cs="Times New Roman"/>
          <w:i/>
          <w:szCs w:val="28"/>
        </w:rPr>
        <w:t>“Nghiên cứu về hóa học lập thể các phân tử và phản ứng hữu cơ”.</w:t>
      </w:r>
    </w:p>
    <w:p w14:paraId="5FAFE4DE" w14:textId="77777777" w:rsidR="00407F01" w:rsidRPr="00407F01" w:rsidRDefault="00407F01" w:rsidP="00407F01">
      <w:pPr>
        <w:contextualSpacing/>
        <w:rPr>
          <w:rFonts w:eastAsia="Calibri" w:cs="Times New Roman"/>
          <w:szCs w:val="28"/>
          <w:lang w:eastAsia="x-none"/>
        </w:rPr>
      </w:pPr>
      <w:r w:rsidRPr="00407F01">
        <w:rPr>
          <w:rFonts w:eastAsia="Calibri" w:cs="Times New Roman"/>
          <w:szCs w:val="28"/>
          <w:lang w:eastAsia="x-none"/>
        </w:rPr>
        <w:t>Hoá học lập thể, như ta đã biết, là nghiên cứu cấu hình của các hợp chất hóa học và ảnh hưởng của cấu trúc không gian của chúng đến tính chất của những phân tử và khả năng phản ứng của chúng. Nó có ý nghĩa cực kỳ quan trọng để hiểu biết thế giới</w:t>
      </w:r>
      <w:r w:rsidRPr="00407F01">
        <w:rPr>
          <w:rFonts w:eastAsia="Calibri" w:cs="Times New Roman"/>
          <w:b/>
          <w:szCs w:val="28"/>
          <w:lang w:eastAsia="x-none"/>
        </w:rPr>
        <w:t xml:space="preserve"> </w:t>
      </w:r>
      <w:r w:rsidRPr="00407F01">
        <w:rPr>
          <w:rFonts w:eastAsia="Calibri" w:cs="Times New Roman"/>
          <w:szCs w:val="28"/>
          <w:lang w:eastAsia="x-none"/>
        </w:rPr>
        <w:t>của các hợp chất hữu cơ ở mức độ  sâu sắc nhất.</w:t>
      </w:r>
    </w:p>
    <w:p w14:paraId="79EBF555" w14:textId="77777777" w:rsidR="00407F01" w:rsidRPr="00407F01" w:rsidRDefault="00407F01" w:rsidP="00407F01">
      <w:pPr>
        <w:contextualSpacing/>
        <w:rPr>
          <w:rFonts w:eastAsia="Calibri" w:cs="Times New Roman"/>
          <w:szCs w:val="28"/>
          <w:lang w:eastAsia="x-none"/>
        </w:rPr>
      </w:pPr>
      <w:r w:rsidRPr="00407F01">
        <w:rPr>
          <w:rFonts w:eastAsia="Calibri" w:cs="Times New Roman"/>
          <w:szCs w:val="28"/>
          <w:lang w:val="x-none" w:eastAsia="x-none"/>
        </w:rPr>
        <w:t xml:space="preserve">Cahn </w:t>
      </w:r>
      <w:r w:rsidRPr="00407F01">
        <w:rPr>
          <w:rFonts w:eastAsia="Calibri" w:cs="Times New Roman"/>
          <w:szCs w:val="28"/>
          <w:lang w:eastAsia="x-none"/>
        </w:rPr>
        <w:t>-</w:t>
      </w:r>
      <w:r w:rsidRPr="00407F01">
        <w:rPr>
          <w:rFonts w:eastAsia="Calibri" w:cs="Times New Roman"/>
          <w:szCs w:val="28"/>
          <w:lang w:val="x-none" w:eastAsia="x-none"/>
        </w:rPr>
        <w:t xml:space="preserve"> Ingold </w:t>
      </w:r>
      <w:r w:rsidRPr="00407F01">
        <w:rPr>
          <w:rFonts w:eastAsia="Calibri" w:cs="Times New Roman"/>
          <w:szCs w:val="28"/>
          <w:lang w:eastAsia="x-none"/>
        </w:rPr>
        <w:t>-</w:t>
      </w:r>
      <w:r w:rsidRPr="00407F01">
        <w:rPr>
          <w:rFonts w:eastAsia="Calibri" w:cs="Times New Roman"/>
          <w:szCs w:val="28"/>
          <w:lang w:val="x-none" w:eastAsia="x-none"/>
        </w:rPr>
        <w:t xml:space="preserve"> Prelog (CIP) </w:t>
      </w:r>
      <w:r w:rsidRPr="00407F01">
        <w:rPr>
          <w:rFonts w:eastAsia="Calibri" w:cs="Times New Roman"/>
          <w:szCs w:val="28"/>
          <w:lang w:eastAsia="x-none"/>
        </w:rPr>
        <w:t xml:space="preserve">là </w:t>
      </w:r>
      <w:r w:rsidRPr="00407F01">
        <w:rPr>
          <w:rFonts w:eastAsia="Calibri" w:cs="Times New Roman"/>
          <w:szCs w:val="28"/>
          <w:lang w:val="x-none" w:eastAsia="x-none"/>
        </w:rPr>
        <w:t xml:space="preserve">quy tắc trình tự, được </w:t>
      </w:r>
      <w:r w:rsidRPr="00407F01">
        <w:rPr>
          <w:rFonts w:eastAsia="Calibri" w:cs="Times New Roman"/>
          <w:szCs w:val="28"/>
          <w:lang w:eastAsia="x-none"/>
        </w:rPr>
        <w:t xml:space="preserve">lấy </w:t>
      </w:r>
      <w:r w:rsidRPr="00407F01">
        <w:rPr>
          <w:rFonts w:eastAsia="Calibri" w:cs="Times New Roman"/>
          <w:szCs w:val="28"/>
          <w:lang w:val="x-none" w:eastAsia="x-none"/>
        </w:rPr>
        <w:t>tên c</w:t>
      </w:r>
      <w:r w:rsidRPr="00407F01">
        <w:rPr>
          <w:rFonts w:eastAsia="Calibri" w:cs="Times New Roman"/>
          <w:szCs w:val="28"/>
          <w:lang w:eastAsia="x-none"/>
        </w:rPr>
        <w:t>ủa</w:t>
      </w:r>
      <w:r w:rsidRPr="00407F01">
        <w:rPr>
          <w:rFonts w:eastAsia="Calibri" w:cs="Times New Roman"/>
          <w:szCs w:val="28"/>
          <w:lang w:val="x-none" w:eastAsia="x-none"/>
        </w:rPr>
        <w:t xml:space="preserve"> các nhà hóa học hữu cơ Robert Sidney Cahn, Christopher Kelk Ingold và Vladimir Prelog </w:t>
      </w:r>
      <w:r w:rsidRPr="00407F01">
        <w:rPr>
          <w:rFonts w:eastAsia="Calibri" w:cs="Times New Roman"/>
          <w:szCs w:val="28"/>
          <w:lang w:eastAsia="x-none"/>
        </w:rPr>
        <w:t>-</w:t>
      </w:r>
      <w:r w:rsidRPr="00407F01">
        <w:rPr>
          <w:rFonts w:eastAsia="Calibri" w:cs="Times New Roman"/>
          <w:szCs w:val="28"/>
          <w:lang w:val="x-none" w:eastAsia="x-none"/>
        </w:rPr>
        <w:t xml:space="preserve"> </w:t>
      </w:r>
      <w:r w:rsidRPr="00407F01">
        <w:rPr>
          <w:rFonts w:eastAsia="Calibri" w:cs="Times New Roman"/>
          <w:szCs w:val="28"/>
          <w:lang w:eastAsia="x-none"/>
        </w:rPr>
        <w:t xml:space="preserve">còn </w:t>
      </w:r>
      <w:r w:rsidRPr="00407F01">
        <w:rPr>
          <w:rFonts w:eastAsia="Calibri" w:cs="Times New Roman"/>
          <w:szCs w:val="28"/>
          <w:lang w:val="x-none" w:eastAsia="x-none"/>
        </w:rPr>
        <w:t>gọi là quy tắc ưu tiên CIP</w:t>
      </w:r>
      <w:r w:rsidRPr="00407F01">
        <w:rPr>
          <w:rFonts w:eastAsia="Calibri" w:cs="Times New Roman"/>
          <w:szCs w:val="28"/>
          <w:lang w:eastAsia="x-none"/>
        </w:rPr>
        <w:t>. Đó</w:t>
      </w:r>
      <w:r w:rsidRPr="00407F01">
        <w:rPr>
          <w:rFonts w:eastAsia="Calibri" w:cs="Times New Roman"/>
          <w:szCs w:val="28"/>
          <w:lang w:val="x-none" w:eastAsia="x-none"/>
        </w:rPr>
        <w:t xml:space="preserve"> là một quy trình </w:t>
      </w:r>
      <w:r w:rsidRPr="00407F01">
        <w:rPr>
          <w:rFonts w:eastAsia="Calibri" w:cs="Times New Roman"/>
          <w:szCs w:val="28"/>
          <w:lang w:eastAsia="x-none"/>
        </w:rPr>
        <w:t xml:space="preserve"> công nhận</w:t>
      </w:r>
      <w:r w:rsidRPr="00407F01">
        <w:rPr>
          <w:rFonts w:eastAsia="Calibri" w:cs="Times New Roman"/>
          <w:szCs w:val="28"/>
          <w:lang w:val="x-none" w:eastAsia="x-none"/>
        </w:rPr>
        <w:t xml:space="preserve"> được sử dụng trong hóa học hữu cơ để đặt tên </w:t>
      </w:r>
      <w:r w:rsidRPr="00407F01">
        <w:rPr>
          <w:rFonts w:eastAsia="Calibri" w:cs="Times New Roman"/>
          <w:szCs w:val="28"/>
          <w:lang w:eastAsia="x-none"/>
        </w:rPr>
        <w:t xml:space="preserve">chính xác </w:t>
      </w:r>
      <w:r w:rsidRPr="00407F01">
        <w:rPr>
          <w:rFonts w:eastAsia="Calibri" w:cs="Times New Roman"/>
          <w:szCs w:val="28"/>
          <w:lang w:val="x-none" w:eastAsia="x-none"/>
        </w:rPr>
        <w:t>và rõ ràng một đồng phân lập thể của một phân tử. Mục đích của hệ thống CIP là gán bộ mô tả</w:t>
      </w:r>
      <w:r w:rsidRPr="00407F01">
        <w:rPr>
          <w:rFonts w:eastAsia="Calibri" w:cs="Times New Roman"/>
          <w:szCs w:val="28"/>
          <w:lang w:eastAsia="x-none"/>
        </w:rPr>
        <w:t xml:space="preserve"> ký hiệu</w:t>
      </w:r>
      <w:r w:rsidRPr="00407F01">
        <w:rPr>
          <w:rFonts w:eastAsia="Calibri" w:cs="Times New Roman"/>
          <w:szCs w:val="28"/>
          <w:lang w:val="x-none" w:eastAsia="x-none"/>
        </w:rPr>
        <w:t xml:space="preserve"> R hoặc S cho mỗi </w:t>
      </w:r>
      <w:r w:rsidRPr="00407F01">
        <w:rPr>
          <w:rFonts w:eastAsia="Calibri" w:cs="Times New Roman"/>
          <w:szCs w:val="28"/>
          <w:lang w:val="x-none" w:eastAsia="x-none"/>
        </w:rPr>
        <w:lastRenderedPageBreak/>
        <w:t>tâm lập thể và bộ mô tả</w:t>
      </w:r>
      <w:r w:rsidRPr="00407F01">
        <w:rPr>
          <w:rFonts w:eastAsia="Calibri" w:cs="Times New Roman"/>
          <w:szCs w:val="28"/>
          <w:lang w:eastAsia="x-none"/>
        </w:rPr>
        <w:t xml:space="preserve"> ký hiệu</w:t>
      </w:r>
      <w:r w:rsidRPr="00407F01">
        <w:rPr>
          <w:rFonts w:eastAsia="Calibri" w:cs="Times New Roman"/>
          <w:szCs w:val="28"/>
          <w:lang w:val="x-none" w:eastAsia="x-none"/>
        </w:rPr>
        <w:t xml:space="preserve"> E hoặc Z cho mỗi liên kết đôi để có thể xác định cấu hình của toàn bộ phân tử</w:t>
      </w:r>
      <w:r w:rsidRPr="00407F01">
        <w:rPr>
          <w:rFonts w:eastAsia="Calibri" w:cs="Times New Roman"/>
          <w:szCs w:val="28"/>
          <w:lang w:eastAsia="x-none"/>
        </w:rPr>
        <w:t>.</w:t>
      </w:r>
      <w:r w:rsidRPr="00407F01">
        <w:rPr>
          <w:rFonts w:eastAsia="Calibri" w:cs="Times New Roman"/>
          <w:szCs w:val="28"/>
          <w:lang w:val="x-none" w:eastAsia="x-none"/>
        </w:rPr>
        <w:t xml:space="preserve"> </w:t>
      </w:r>
    </w:p>
    <w:p w14:paraId="6C2FB22A" w14:textId="77777777" w:rsidR="00407F01" w:rsidRPr="00407F01" w:rsidRDefault="00407F01" w:rsidP="00407F01">
      <w:pPr>
        <w:rPr>
          <w:rFonts w:eastAsia="Calibri" w:cs="Times New Roman"/>
          <w:szCs w:val="28"/>
        </w:rPr>
      </w:pPr>
      <w:r w:rsidRPr="00407F01">
        <w:rPr>
          <w:rFonts w:eastAsia="Calibri" w:cs="Times New Roman"/>
          <w:szCs w:val="28"/>
        </w:rPr>
        <w:t xml:space="preserve"> Danh pháp CIP, cũng được dùng để xác định cấu hình tuyệt đối của các nguyên tử carbon bất đối xứng trong một phân tử hữu cơ. Quy tắc CIP quy định về thứ tự độ ưu tiên của các nhóm trong việc xác định cấu hình. (xt. </w:t>
      </w:r>
      <w:r w:rsidRPr="00407F01">
        <w:rPr>
          <w:rFonts w:eastAsia="Calibri" w:cs="Times New Roman"/>
          <w:b/>
          <w:szCs w:val="28"/>
        </w:rPr>
        <w:t>Quy</w:t>
      </w:r>
      <w:r w:rsidRPr="00407F01">
        <w:rPr>
          <w:rFonts w:eastAsia="Calibri" w:cs="Times New Roman"/>
          <w:szCs w:val="28"/>
        </w:rPr>
        <w:t xml:space="preserve"> </w:t>
      </w:r>
      <w:r w:rsidRPr="00407F01">
        <w:rPr>
          <w:rFonts w:eastAsia="Calibri" w:cs="Times New Roman"/>
          <w:b/>
          <w:szCs w:val="28"/>
        </w:rPr>
        <w:t>tắc Prelog</w:t>
      </w:r>
      <w:r w:rsidRPr="00407F01">
        <w:rPr>
          <w:rFonts w:eastAsia="Calibri" w:cs="Times New Roman"/>
          <w:szCs w:val="28"/>
        </w:rPr>
        <w:t>).</w:t>
      </w:r>
    </w:p>
    <w:p w14:paraId="7CD2F1DC" w14:textId="77777777" w:rsidR="00407F01" w:rsidRPr="00407F01" w:rsidRDefault="00407F01" w:rsidP="00407F01">
      <w:pPr>
        <w:contextualSpacing/>
        <w:rPr>
          <w:rFonts w:eastAsia="Calibri" w:cs="Times New Roman"/>
          <w:szCs w:val="28"/>
          <w:lang w:eastAsia="x-none"/>
        </w:rPr>
      </w:pPr>
      <w:r w:rsidRPr="00407F01">
        <w:rPr>
          <w:rFonts w:eastAsia="Calibri" w:cs="Times New Roman"/>
          <w:szCs w:val="28"/>
          <w:lang w:val="x-none" w:eastAsia="x-none"/>
        </w:rPr>
        <w:t>Quy tắc trình tự CIP góp phần vào việc đặt tên chính xác mọi đồng phân lập thể của mọi phân tử hữu cơ và cơ kim</w:t>
      </w:r>
      <w:r w:rsidRPr="00407F01">
        <w:rPr>
          <w:rFonts w:eastAsia="Calibri" w:cs="Times New Roman"/>
          <w:szCs w:val="28"/>
          <w:lang w:eastAsia="x-none"/>
        </w:rPr>
        <w:t>.</w:t>
      </w:r>
    </w:p>
    <w:p w14:paraId="439587D2" w14:textId="77777777" w:rsidR="00407F01" w:rsidRPr="00407F01" w:rsidRDefault="00407F01" w:rsidP="00407F01">
      <w:pPr>
        <w:contextualSpacing/>
        <w:rPr>
          <w:rFonts w:eastAsia="Calibri" w:cs="Times New Roman"/>
          <w:szCs w:val="28"/>
          <w:lang w:eastAsia="x-none"/>
        </w:rPr>
      </w:pPr>
      <w:r w:rsidRPr="00407F01">
        <w:rPr>
          <w:rFonts w:eastAsia="Calibri" w:cs="Times New Roman"/>
          <w:szCs w:val="28"/>
          <w:lang w:eastAsia="x-none"/>
        </w:rPr>
        <w:t>Những đóng góp của Vladimir Prelog là đã đặt danh pháp cho các chất có cấu hình không gian, mô tả chính xác  cấu trúc không gian của chúng, dùng phương pháp nhiễu xạ tia X để xác định cấu hình của nhiều phân tử hữu cơ và nêu ảnh hưởng của cấu hình đến tính chất của một chất. Dựa trên những suy luận của mình, Prelog đã tổng hợp được các hợp chất vòng chứa từ 8 đến 12 nguyên tử carbon và đưa ra một số quy luật về sự hình thành các đồng phân lập thể.</w:t>
      </w:r>
    </w:p>
    <w:p w14:paraId="5A8869B7" w14:textId="77777777" w:rsidR="00407F01" w:rsidRPr="00407F01" w:rsidRDefault="00407F01" w:rsidP="00407F01">
      <w:pPr>
        <w:jc w:val="right"/>
        <w:rPr>
          <w:rFonts w:eastAsia="Times New Roman" w:cs="Times New Roman"/>
          <w:b/>
          <w:sz w:val="24"/>
          <w:szCs w:val="24"/>
          <w:lang w:val="fr-FR" w:eastAsia="x-none"/>
        </w:rPr>
      </w:pPr>
      <w:r w:rsidRPr="00407F01">
        <w:rPr>
          <w:rFonts w:eastAsia="Times New Roman" w:cs="Times New Roman"/>
          <w:b/>
          <w:sz w:val="24"/>
          <w:szCs w:val="24"/>
          <w:lang w:val="fr-FR" w:eastAsia="x-none"/>
        </w:rPr>
        <w:t xml:space="preserve">                                                                                             LÂM NGỌC THIỀM</w:t>
      </w:r>
    </w:p>
    <w:p w14:paraId="3E4C76EF" w14:textId="77777777" w:rsidR="00407F01" w:rsidRPr="00407F01" w:rsidRDefault="00407F01" w:rsidP="00407F01">
      <w:pPr>
        <w:rPr>
          <w:rFonts w:eastAsia="Times New Roman" w:cs="Times New Roman"/>
          <w:b/>
          <w:sz w:val="24"/>
          <w:szCs w:val="24"/>
          <w:lang w:val="fr-FR" w:eastAsia="x-none"/>
        </w:rPr>
      </w:pPr>
      <w:r w:rsidRPr="00407F01">
        <w:rPr>
          <w:rFonts w:eastAsia="Times New Roman" w:cs="Times New Roman"/>
          <w:b/>
          <w:sz w:val="24"/>
          <w:szCs w:val="24"/>
          <w:lang w:val="fr-FR" w:eastAsia="x-none"/>
        </w:rPr>
        <w:t>Tài liệu tham khảo:</w:t>
      </w:r>
    </w:p>
    <w:p w14:paraId="167B866B" w14:textId="77777777" w:rsidR="00407F01" w:rsidRPr="00407F01" w:rsidRDefault="00407F01" w:rsidP="00407F01">
      <w:pPr>
        <w:rPr>
          <w:rFonts w:eastAsia="Calibri" w:cs="Times New Roman"/>
          <w:iCs/>
          <w:sz w:val="24"/>
          <w:szCs w:val="24"/>
        </w:rPr>
      </w:pPr>
      <w:r w:rsidRPr="006053B8">
        <w:rPr>
          <w:rFonts w:eastAsia="Calibri" w:cs="Times New Roman"/>
          <w:iCs/>
          <w:sz w:val="24"/>
          <w:szCs w:val="24"/>
          <w:lang w:val="fr-FR"/>
        </w:rPr>
        <w:t xml:space="preserve">1.Nguyễn Quốc Tín, </w:t>
      </w:r>
      <w:r w:rsidRPr="006053B8">
        <w:rPr>
          <w:rFonts w:eastAsia="Calibri" w:cs="Times New Roman"/>
          <w:i/>
          <w:iCs/>
          <w:sz w:val="24"/>
          <w:szCs w:val="24"/>
          <w:lang w:val="fr-FR"/>
        </w:rPr>
        <w:t>Các nhà Hoá học được giải Nobel,</w:t>
      </w:r>
      <w:r w:rsidRPr="006053B8">
        <w:rPr>
          <w:rFonts w:eastAsia="Calibri" w:cs="Times New Roman"/>
          <w:iCs/>
          <w:sz w:val="24"/>
          <w:szCs w:val="24"/>
          <w:lang w:val="fr-FR"/>
        </w:rPr>
        <w:t xml:space="preserve"> Nxb. </w:t>
      </w:r>
      <w:r w:rsidRPr="00407F01">
        <w:rPr>
          <w:rFonts w:eastAsia="Calibri" w:cs="Times New Roman"/>
          <w:iCs/>
          <w:sz w:val="24"/>
          <w:szCs w:val="24"/>
        </w:rPr>
        <w:t>Giáo dục 2012.</w:t>
      </w:r>
    </w:p>
    <w:p w14:paraId="1BE07750" w14:textId="77777777" w:rsidR="00407F01" w:rsidRPr="00407F01" w:rsidRDefault="00407F01" w:rsidP="00407F01">
      <w:pPr>
        <w:rPr>
          <w:rFonts w:eastAsia="Calibri" w:cs="Times New Roman"/>
          <w:i/>
          <w:sz w:val="24"/>
          <w:szCs w:val="24"/>
          <w:lang w:eastAsia="x-none"/>
        </w:rPr>
      </w:pPr>
      <w:r w:rsidRPr="00407F01">
        <w:rPr>
          <w:rFonts w:eastAsia="Calibri" w:cs="Times New Roman"/>
          <w:iCs/>
          <w:sz w:val="24"/>
          <w:szCs w:val="24"/>
          <w:shd w:val="clear" w:color="auto" w:fill="FFFFFF"/>
          <w:lang w:eastAsia="x-none"/>
        </w:rPr>
        <w:t xml:space="preserve">2. </w:t>
      </w:r>
      <w:r w:rsidRPr="00407F01">
        <w:rPr>
          <w:rFonts w:eastAsia="Calibri" w:cs="Times New Roman"/>
          <w:iCs/>
          <w:sz w:val="24"/>
          <w:szCs w:val="24"/>
          <w:shd w:val="clear" w:color="auto" w:fill="FFFFFF"/>
          <w:lang w:val="x-none" w:eastAsia="x-none"/>
        </w:rPr>
        <w:t>James, Laylin K</w:t>
      </w:r>
      <w:r w:rsidRPr="00407F01">
        <w:rPr>
          <w:rFonts w:eastAsia="Calibri" w:cs="Times New Roman"/>
          <w:iCs/>
          <w:sz w:val="24"/>
          <w:szCs w:val="24"/>
          <w:shd w:val="clear" w:color="auto" w:fill="FFFFFF"/>
          <w:lang w:eastAsia="x-none"/>
        </w:rPr>
        <w:t>,</w:t>
      </w:r>
      <w:r w:rsidRPr="00407F01">
        <w:rPr>
          <w:rFonts w:eastAsia="Calibri" w:cs="Times New Roman"/>
          <w:i/>
          <w:iCs/>
          <w:sz w:val="24"/>
          <w:szCs w:val="24"/>
          <w:shd w:val="clear" w:color="auto" w:fill="FFFFFF"/>
          <w:lang w:val="x-none" w:eastAsia="x-none"/>
        </w:rPr>
        <w:t xml:space="preserve"> Nobel Laureates in Chemistry, 1901</w:t>
      </w:r>
      <w:r w:rsidRPr="00407F01">
        <w:rPr>
          <w:rFonts w:eastAsia="Calibri" w:cs="Times New Roman"/>
          <w:i/>
          <w:iCs/>
          <w:sz w:val="24"/>
          <w:szCs w:val="24"/>
          <w:shd w:val="clear" w:color="auto" w:fill="FFFFFF"/>
          <w:lang w:eastAsia="x-none"/>
        </w:rPr>
        <w:t>-</w:t>
      </w:r>
      <w:r w:rsidRPr="00407F01">
        <w:rPr>
          <w:rFonts w:eastAsia="Calibri" w:cs="Times New Roman"/>
          <w:i/>
          <w:iCs/>
          <w:sz w:val="24"/>
          <w:szCs w:val="24"/>
          <w:shd w:val="clear" w:color="auto" w:fill="FFFFFF"/>
          <w:lang w:val="x-none" w:eastAsia="x-none"/>
        </w:rPr>
        <w:t>1992</w:t>
      </w:r>
      <w:r w:rsidRPr="00407F01">
        <w:rPr>
          <w:rFonts w:eastAsia="Calibri" w:cs="Times New Roman"/>
          <w:sz w:val="24"/>
          <w:szCs w:val="24"/>
          <w:lang w:eastAsia="x-none"/>
        </w:rPr>
        <w:t>,</w:t>
      </w:r>
      <w:r w:rsidRPr="00407F01">
        <w:rPr>
          <w:rFonts w:eastAsia="Calibri" w:cs="Times New Roman"/>
          <w:i/>
          <w:iCs/>
          <w:sz w:val="24"/>
          <w:szCs w:val="24"/>
          <w:shd w:val="clear" w:color="auto" w:fill="FFFFFF"/>
          <w:lang w:val="x-none" w:eastAsia="x-none"/>
        </w:rPr>
        <w:t xml:space="preserve"> </w:t>
      </w:r>
      <w:r w:rsidRPr="00407F01">
        <w:rPr>
          <w:rFonts w:eastAsia="Calibri" w:cs="Times New Roman"/>
          <w:iCs/>
          <w:sz w:val="24"/>
          <w:szCs w:val="24"/>
          <w:shd w:val="clear" w:color="auto" w:fill="FFFFFF"/>
          <w:lang w:val="x-none" w:eastAsia="x-none"/>
        </w:rPr>
        <w:t>American Chemical</w:t>
      </w:r>
      <w:r w:rsidRPr="00407F01">
        <w:rPr>
          <w:rFonts w:eastAsia="Calibri" w:cs="Times New Roman"/>
          <w:iCs/>
          <w:sz w:val="24"/>
          <w:szCs w:val="24"/>
          <w:shd w:val="clear" w:color="auto" w:fill="FFFFFF"/>
          <w:lang w:eastAsia="x-none"/>
        </w:rPr>
        <w:t xml:space="preserve"> </w:t>
      </w:r>
      <w:r w:rsidRPr="00407F01">
        <w:rPr>
          <w:rFonts w:eastAsia="Calibri" w:cs="Times New Roman"/>
          <w:iCs/>
          <w:sz w:val="24"/>
          <w:szCs w:val="24"/>
          <w:shd w:val="clear" w:color="auto" w:fill="FFFFFF"/>
          <w:lang w:val="x-none" w:eastAsia="x-none"/>
        </w:rPr>
        <w:t>Society &amp; Chemical Heritage Foundation</w:t>
      </w:r>
      <w:r w:rsidRPr="00407F01">
        <w:rPr>
          <w:rFonts w:eastAsia="Calibri" w:cs="Times New Roman"/>
          <w:iCs/>
          <w:sz w:val="24"/>
          <w:szCs w:val="24"/>
          <w:shd w:val="clear" w:color="auto" w:fill="FFFFFF"/>
          <w:lang w:eastAsia="x-none"/>
        </w:rPr>
        <w:t>, Nxb. Washington DC.</w:t>
      </w:r>
      <w:r w:rsidRPr="00407F01">
        <w:rPr>
          <w:rFonts w:eastAsia="Calibri" w:cs="Times New Roman"/>
          <w:iCs/>
          <w:sz w:val="24"/>
          <w:szCs w:val="24"/>
          <w:shd w:val="clear" w:color="auto" w:fill="FFFFFF"/>
          <w:lang w:val="x-none" w:eastAsia="x-none"/>
        </w:rPr>
        <w:t> </w:t>
      </w:r>
      <w:r w:rsidRPr="00407F01">
        <w:rPr>
          <w:rFonts w:eastAsia="Calibri" w:cs="Times New Roman"/>
          <w:iCs/>
          <w:sz w:val="24"/>
          <w:szCs w:val="24"/>
          <w:shd w:val="clear" w:color="auto" w:fill="FFFFFF"/>
          <w:lang w:eastAsia="x-none"/>
        </w:rPr>
        <w:t>1993</w:t>
      </w:r>
      <w:r w:rsidRPr="00407F01">
        <w:rPr>
          <w:rFonts w:eastAsia="Calibri" w:cs="Times New Roman"/>
          <w:iCs/>
          <w:sz w:val="24"/>
          <w:szCs w:val="24"/>
          <w:shd w:val="clear" w:color="auto" w:fill="FFFFFF"/>
          <w:lang w:val="x-none" w:eastAsia="x-none"/>
        </w:rPr>
        <w:t>.</w:t>
      </w:r>
      <w:r w:rsidRPr="00407F01">
        <w:rPr>
          <w:rFonts w:eastAsia="Calibri" w:cs="Times New Roman"/>
          <w:i/>
          <w:iCs/>
          <w:sz w:val="24"/>
          <w:szCs w:val="24"/>
          <w:shd w:val="clear" w:color="auto" w:fill="FFFFFF"/>
          <w:lang w:val="x-none" w:eastAsia="x-none"/>
        </w:rPr>
        <w:t> </w:t>
      </w:r>
      <w:r w:rsidRPr="00407F01">
        <w:rPr>
          <w:rFonts w:eastAsia="Calibri" w:cs="Times New Roman"/>
          <w:i/>
          <w:sz w:val="24"/>
          <w:szCs w:val="24"/>
          <w:lang w:eastAsia="x-none"/>
        </w:rPr>
        <w:t xml:space="preserve"> </w:t>
      </w:r>
    </w:p>
    <w:p w14:paraId="0D4DF3A2" w14:textId="77777777" w:rsidR="00407F01" w:rsidRPr="00407F01" w:rsidRDefault="00407F01" w:rsidP="00407F01">
      <w:pPr>
        <w:rPr>
          <w:rFonts w:eastAsia="Calibri" w:cs="Times New Roman"/>
          <w:iCs/>
          <w:sz w:val="24"/>
          <w:szCs w:val="24"/>
        </w:rPr>
      </w:pPr>
      <w:r w:rsidRPr="00407F01">
        <w:rPr>
          <w:rFonts w:eastAsia="Calibri" w:cs="Times New Roman"/>
          <w:iCs/>
          <w:sz w:val="24"/>
          <w:szCs w:val="24"/>
        </w:rPr>
        <w:t xml:space="preserve">3. P.T. Cleve, </w:t>
      </w:r>
      <w:r w:rsidRPr="00407F01">
        <w:rPr>
          <w:rFonts w:eastAsia="Calibri" w:cs="Times New Roman"/>
          <w:i/>
          <w:iCs/>
          <w:sz w:val="24"/>
          <w:szCs w:val="24"/>
        </w:rPr>
        <w:t>Les Prix Nobel en 1901</w:t>
      </w:r>
      <w:r w:rsidRPr="00407F01">
        <w:rPr>
          <w:rFonts w:eastAsia="Calibri" w:cs="Times New Roman"/>
          <w:iCs/>
          <w:sz w:val="24"/>
          <w:szCs w:val="24"/>
        </w:rPr>
        <w:t>, Nxb. Royale, Stockholm 1904.</w:t>
      </w:r>
    </w:p>
    <w:p w14:paraId="028850D7" w14:textId="77777777" w:rsidR="007361DB" w:rsidRDefault="007361DB"/>
    <w:sectPr w:rsidR="007361DB"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01"/>
    <w:rsid w:val="002623A0"/>
    <w:rsid w:val="003967FB"/>
    <w:rsid w:val="00407F01"/>
    <w:rsid w:val="0044053A"/>
    <w:rsid w:val="00457C2A"/>
    <w:rsid w:val="005C1A5F"/>
    <w:rsid w:val="006053B8"/>
    <w:rsid w:val="007361DB"/>
    <w:rsid w:val="007E559D"/>
    <w:rsid w:val="00823506"/>
    <w:rsid w:val="00D32001"/>
    <w:rsid w:val="00DB3DA9"/>
    <w:rsid w:val="00F17A94"/>
    <w:rsid w:val="00F76C5A"/>
    <w:rsid w:val="00FE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E1C"/>
  <w15:chartTrackingRefBased/>
  <w15:docId w15:val="{1E09D6CC-215F-483A-9EF7-6B7075AF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3432</Characters>
  <Application>Microsoft Office Word</Application>
  <DocSecurity>0</DocSecurity>
  <Lines>28</Lines>
  <Paragraphs>8</Paragraphs>
  <ScaleCrop>false</ScaleCrop>
  <Company>Microsoft</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5</cp:revision>
  <dcterms:created xsi:type="dcterms:W3CDTF">2023-08-21T04:19:00Z</dcterms:created>
  <dcterms:modified xsi:type="dcterms:W3CDTF">2025-12-19T07:50:00Z</dcterms:modified>
</cp:coreProperties>
</file>